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4C" w:rsidRPr="006C3F4C" w:rsidRDefault="00116EC3" w:rsidP="00213C69">
      <w:pPr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Brief </w:t>
      </w:r>
      <w:r w:rsidR="006C3F4C" w:rsidRPr="006C3F4C">
        <w:rPr>
          <w:rFonts w:ascii="Arial" w:hAnsi="Arial" w:cs="Arial"/>
          <w:b/>
          <w:szCs w:val="20"/>
        </w:rPr>
        <w:t>Blurb</w:t>
      </w:r>
    </w:p>
    <w:p w:rsidR="00213C69" w:rsidRPr="00213C69" w:rsidRDefault="001432FD" w:rsidP="00213C69">
      <w:pPr>
        <w:rPr>
          <w:rFonts w:ascii="Arial" w:hAnsi="Arial" w:cs="Arial"/>
          <w:b/>
          <w:bCs/>
          <w:sz w:val="20"/>
          <w:szCs w:val="20"/>
        </w:rPr>
      </w:pPr>
      <w:r w:rsidRPr="00213C69">
        <w:rPr>
          <w:rFonts w:ascii="Arial" w:hAnsi="Arial" w:cs="Arial"/>
          <w:sz w:val="20"/>
          <w:szCs w:val="20"/>
        </w:rPr>
        <w:t xml:space="preserve">The American Bankers Association Foundation </w:t>
      </w:r>
      <w:r w:rsidR="005F1DEE">
        <w:rPr>
          <w:rFonts w:ascii="Arial" w:hAnsi="Arial" w:cs="Arial"/>
          <w:sz w:val="20"/>
          <w:szCs w:val="20"/>
        </w:rPr>
        <w:t xml:space="preserve">(ABA Foundation) </w:t>
      </w:r>
      <w:r w:rsidR="00213C69">
        <w:rPr>
          <w:rFonts w:ascii="Arial" w:hAnsi="Arial" w:cs="Arial"/>
          <w:sz w:val="20"/>
          <w:szCs w:val="20"/>
        </w:rPr>
        <w:t xml:space="preserve">launched the </w:t>
      </w:r>
      <w:r w:rsidR="00147B2B">
        <w:rPr>
          <w:rFonts w:ascii="Arial" w:hAnsi="Arial" w:cs="Arial"/>
          <w:b/>
          <w:sz w:val="20"/>
          <w:szCs w:val="20"/>
        </w:rPr>
        <w:t>Safe Banking for Seniors</w:t>
      </w:r>
      <w:r w:rsidRPr="00213C69">
        <w:rPr>
          <w:rFonts w:ascii="Arial" w:hAnsi="Arial" w:cs="Arial"/>
          <w:sz w:val="20"/>
          <w:szCs w:val="20"/>
        </w:rPr>
        <w:t xml:space="preserve"> campaign to</w:t>
      </w:r>
      <w:r w:rsidR="00213C69" w:rsidRPr="00213C69">
        <w:rPr>
          <w:rFonts w:ascii="Arial" w:hAnsi="Arial" w:cs="Arial"/>
          <w:sz w:val="20"/>
          <w:szCs w:val="20"/>
        </w:rPr>
        <w:t xml:space="preserve"> </w:t>
      </w:r>
      <w:r w:rsidR="00664A46">
        <w:rPr>
          <w:rFonts w:ascii="Arial" w:hAnsi="Arial" w:cs="Arial"/>
          <w:sz w:val="20"/>
          <w:szCs w:val="20"/>
        </w:rPr>
        <w:t>connect communities with their local</w:t>
      </w:r>
      <w:r w:rsidR="00FC2E48">
        <w:rPr>
          <w:rFonts w:ascii="Arial" w:hAnsi="Arial" w:cs="Arial"/>
          <w:sz w:val="20"/>
          <w:szCs w:val="20"/>
        </w:rPr>
        <w:t xml:space="preserve"> banker</w:t>
      </w:r>
      <w:r w:rsidR="00664A46">
        <w:rPr>
          <w:rFonts w:ascii="Arial" w:hAnsi="Arial" w:cs="Arial"/>
          <w:sz w:val="20"/>
          <w:szCs w:val="20"/>
        </w:rPr>
        <w:t>s to</w:t>
      </w:r>
      <w:r w:rsidR="00FC2E48">
        <w:rPr>
          <w:rFonts w:ascii="Arial" w:hAnsi="Arial" w:cs="Arial"/>
          <w:sz w:val="20"/>
          <w:szCs w:val="20"/>
        </w:rPr>
        <w:t xml:space="preserve"> </w:t>
      </w:r>
      <w:r w:rsidR="00213C69" w:rsidRPr="00213C69">
        <w:rPr>
          <w:rFonts w:ascii="Arial" w:hAnsi="Arial" w:cs="Arial"/>
          <w:sz w:val="20"/>
          <w:szCs w:val="20"/>
        </w:rPr>
        <w:t xml:space="preserve">combat elder financial </w:t>
      </w:r>
      <w:r w:rsidR="00B23C61">
        <w:rPr>
          <w:rFonts w:ascii="Arial" w:hAnsi="Arial" w:cs="Arial"/>
          <w:sz w:val="20"/>
          <w:szCs w:val="20"/>
        </w:rPr>
        <w:t>exploitation</w:t>
      </w:r>
      <w:r w:rsidR="00213C69" w:rsidRPr="00213C69">
        <w:rPr>
          <w:rFonts w:ascii="Arial" w:hAnsi="Arial" w:cs="Arial"/>
          <w:sz w:val="20"/>
          <w:szCs w:val="20"/>
        </w:rPr>
        <w:t xml:space="preserve">. </w:t>
      </w:r>
      <w:r w:rsidR="00980295">
        <w:rPr>
          <w:rFonts w:ascii="Arial" w:hAnsi="Arial" w:cs="Arial"/>
          <w:sz w:val="20"/>
          <w:szCs w:val="20"/>
        </w:rPr>
        <w:t>Through the</w:t>
      </w:r>
      <w:r w:rsidR="004517DC">
        <w:rPr>
          <w:rFonts w:ascii="Arial" w:hAnsi="Arial" w:cs="Arial"/>
          <w:sz w:val="20"/>
          <w:szCs w:val="20"/>
        </w:rPr>
        <w:t xml:space="preserve"> program</w:t>
      </w:r>
      <w:r w:rsidR="00980295">
        <w:rPr>
          <w:rFonts w:ascii="Arial" w:hAnsi="Arial" w:cs="Arial"/>
          <w:sz w:val="20"/>
          <w:szCs w:val="20"/>
        </w:rPr>
        <w:t>,</w:t>
      </w:r>
      <w:r w:rsidR="00213C69" w:rsidRPr="00213C69">
        <w:rPr>
          <w:rFonts w:ascii="Arial" w:hAnsi="Arial" w:cs="Arial"/>
          <w:sz w:val="20"/>
          <w:szCs w:val="20"/>
        </w:rPr>
        <w:t xml:space="preserve"> </w:t>
      </w:r>
      <w:r w:rsidR="00980295">
        <w:rPr>
          <w:rFonts w:ascii="Arial" w:hAnsi="Arial" w:cs="Arial"/>
          <w:sz w:val="20"/>
          <w:szCs w:val="20"/>
        </w:rPr>
        <w:t>communities can</w:t>
      </w:r>
      <w:r w:rsidR="00213C69" w:rsidRPr="00213C69">
        <w:rPr>
          <w:rFonts w:ascii="Arial" w:hAnsi="Arial" w:cs="Arial"/>
          <w:sz w:val="20"/>
          <w:szCs w:val="20"/>
        </w:rPr>
        <w:t xml:space="preserve"> </w:t>
      </w:r>
      <w:r w:rsidR="00C16A49">
        <w:rPr>
          <w:rFonts w:ascii="Arial" w:hAnsi="Arial" w:cs="Arial"/>
          <w:sz w:val="20"/>
          <w:szCs w:val="20"/>
        </w:rPr>
        <w:t>request</w:t>
      </w:r>
      <w:r w:rsidR="004517DC">
        <w:rPr>
          <w:rFonts w:ascii="Arial" w:hAnsi="Arial" w:cs="Arial"/>
          <w:sz w:val="20"/>
          <w:szCs w:val="20"/>
        </w:rPr>
        <w:t xml:space="preserve"> free banker-led presentations </w:t>
      </w:r>
      <w:r w:rsidR="001D362D">
        <w:rPr>
          <w:rFonts w:ascii="Arial" w:hAnsi="Arial" w:cs="Arial"/>
          <w:sz w:val="20"/>
          <w:szCs w:val="20"/>
        </w:rPr>
        <w:t xml:space="preserve">to educate seniors, their families, and caregivers </w:t>
      </w:r>
      <w:r w:rsidR="004517DC">
        <w:rPr>
          <w:rFonts w:ascii="Arial" w:hAnsi="Arial" w:cs="Arial"/>
          <w:sz w:val="20"/>
          <w:szCs w:val="20"/>
        </w:rPr>
        <w:t>on</w:t>
      </w:r>
      <w:r w:rsidR="00166254">
        <w:rPr>
          <w:rFonts w:ascii="Arial" w:hAnsi="Arial" w:cs="Arial"/>
          <w:sz w:val="20"/>
          <w:szCs w:val="20"/>
        </w:rPr>
        <w:t xml:space="preserve"> avoiding scams, preventing identity theft, and financial caregiving. </w:t>
      </w:r>
    </w:p>
    <w:p w:rsidR="001432FD" w:rsidRDefault="00C7622A" w:rsidP="00213C6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Organizations, coalitions,</w:t>
      </w:r>
      <w:r w:rsidR="003B03C1">
        <w:rPr>
          <w:rFonts w:ascii="Arial" w:hAnsi="Arial" w:cs="Arial"/>
          <w:sz w:val="20"/>
          <w:szCs w:val="20"/>
        </w:rPr>
        <w:t xml:space="preserve"> </w:t>
      </w:r>
      <w:r w:rsidR="000B1A38">
        <w:rPr>
          <w:rFonts w:ascii="Arial" w:hAnsi="Arial" w:cs="Arial"/>
          <w:sz w:val="20"/>
          <w:szCs w:val="20"/>
        </w:rPr>
        <w:t>agencies,</w:t>
      </w:r>
      <w:r w:rsidR="00DD6E84">
        <w:rPr>
          <w:rFonts w:ascii="Arial" w:hAnsi="Arial" w:cs="Arial"/>
          <w:sz w:val="20"/>
          <w:szCs w:val="20"/>
        </w:rPr>
        <w:t xml:space="preserve"> police departments,</w:t>
      </w:r>
      <w:r w:rsidR="000B1A38">
        <w:rPr>
          <w:rFonts w:ascii="Arial" w:hAnsi="Arial" w:cs="Arial"/>
          <w:sz w:val="20"/>
          <w:szCs w:val="20"/>
        </w:rPr>
        <w:t xml:space="preserve"> </w:t>
      </w:r>
      <w:r w:rsidR="003B03C1">
        <w:rPr>
          <w:rFonts w:ascii="Arial" w:hAnsi="Arial" w:cs="Arial"/>
          <w:sz w:val="20"/>
          <w:szCs w:val="20"/>
        </w:rPr>
        <w:t>ministries</w:t>
      </w:r>
      <w:r w:rsidR="000B1A38">
        <w:rPr>
          <w:rFonts w:ascii="Arial" w:hAnsi="Arial" w:cs="Arial"/>
          <w:sz w:val="20"/>
          <w:szCs w:val="20"/>
        </w:rPr>
        <w:t xml:space="preserve"> </w:t>
      </w:r>
      <w:r w:rsidR="003B03C1">
        <w:rPr>
          <w:rFonts w:ascii="Arial" w:hAnsi="Arial" w:cs="Arial"/>
          <w:sz w:val="20"/>
          <w:szCs w:val="20"/>
        </w:rPr>
        <w:t>and the like</w:t>
      </w:r>
      <w:r w:rsidR="001432FD" w:rsidRPr="00213C69">
        <w:rPr>
          <w:rFonts w:ascii="Arial" w:hAnsi="Arial" w:cs="Arial"/>
          <w:sz w:val="20"/>
          <w:szCs w:val="20"/>
        </w:rPr>
        <w:t xml:space="preserve"> </w:t>
      </w:r>
      <w:r w:rsidR="00213C69" w:rsidRPr="00213C69">
        <w:rPr>
          <w:rFonts w:ascii="Arial" w:hAnsi="Arial" w:cs="Arial"/>
          <w:sz w:val="20"/>
          <w:szCs w:val="20"/>
        </w:rPr>
        <w:t xml:space="preserve">can </w:t>
      </w:r>
      <w:r w:rsidR="00401744">
        <w:rPr>
          <w:rFonts w:ascii="Arial" w:hAnsi="Arial" w:cs="Arial"/>
          <w:sz w:val="20"/>
          <w:szCs w:val="20"/>
        </w:rPr>
        <w:t>request</w:t>
      </w:r>
      <w:r w:rsidR="00FA07CC">
        <w:rPr>
          <w:rFonts w:ascii="Arial" w:hAnsi="Arial" w:cs="Arial"/>
          <w:sz w:val="20"/>
          <w:szCs w:val="20"/>
        </w:rPr>
        <w:t xml:space="preserve"> presentation</w:t>
      </w:r>
      <w:r w:rsidR="00401744">
        <w:rPr>
          <w:rFonts w:ascii="Arial" w:hAnsi="Arial" w:cs="Arial"/>
          <w:sz w:val="20"/>
          <w:szCs w:val="20"/>
        </w:rPr>
        <w:t>s</w:t>
      </w:r>
      <w:r w:rsidR="004517DC">
        <w:rPr>
          <w:rFonts w:ascii="Arial" w:hAnsi="Arial" w:cs="Arial"/>
          <w:sz w:val="20"/>
          <w:szCs w:val="20"/>
        </w:rPr>
        <w:t xml:space="preserve"> u</w:t>
      </w:r>
      <w:r w:rsidR="004517DC">
        <w:rPr>
          <w:rFonts w:ascii="Arial" w:hAnsi="Arial" w:cs="Arial"/>
          <w:bCs/>
          <w:sz w:val="20"/>
          <w:szCs w:val="20"/>
        </w:rPr>
        <w:t>sing</w:t>
      </w:r>
      <w:r w:rsidR="001432FD" w:rsidRPr="00213C69">
        <w:rPr>
          <w:rFonts w:ascii="Arial" w:hAnsi="Arial" w:cs="Arial"/>
          <w:bCs/>
          <w:sz w:val="20"/>
          <w:szCs w:val="20"/>
        </w:rPr>
        <w:t xml:space="preserve"> the </w:t>
      </w:r>
      <w:r w:rsidR="004517DC">
        <w:rPr>
          <w:rFonts w:ascii="Arial" w:hAnsi="Arial" w:cs="Arial"/>
          <w:bCs/>
          <w:sz w:val="20"/>
          <w:szCs w:val="20"/>
        </w:rPr>
        <w:t>ABA Foundation</w:t>
      </w:r>
      <w:r w:rsidR="00FA07CC">
        <w:rPr>
          <w:rFonts w:ascii="Arial" w:hAnsi="Arial" w:cs="Arial"/>
          <w:bCs/>
          <w:sz w:val="20"/>
          <w:szCs w:val="20"/>
        </w:rPr>
        <w:t xml:space="preserve">’s </w:t>
      </w:r>
      <w:r w:rsidR="004517DC">
        <w:rPr>
          <w:rFonts w:ascii="Arial" w:hAnsi="Arial" w:cs="Arial"/>
          <w:bCs/>
          <w:sz w:val="20"/>
          <w:szCs w:val="20"/>
        </w:rPr>
        <w:t>FinEdLink</w:t>
      </w:r>
      <w:r w:rsidR="000B1A38">
        <w:rPr>
          <w:rFonts w:ascii="Arial" w:hAnsi="Arial" w:cs="Arial"/>
          <w:bCs/>
          <w:sz w:val="20"/>
          <w:szCs w:val="20"/>
        </w:rPr>
        <w:t xml:space="preserve"> online</w:t>
      </w:r>
      <w:r w:rsidR="004517DC">
        <w:rPr>
          <w:rFonts w:ascii="Arial" w:hAnsi="Arial" w:cs="Arial"/>
          <w:bCs/>
          <w:sz w:val="20"/>
          <w:szCs w:val="20"/>
        </w:rPr>
        <w:t xml:space="preserve"> portal.</w:t>
      </w:r>
      <w:r w:rsidR="001432FD" w:rsidRPr="00213C69">
        <w:rPr>
          <w:rFonts w:ascii="Arial" w:hAnsi="Arial" w:cs="Arial"/>
          <w:bCs/>
          <w:sz w:val="20"/>
          <w:szCs w:val="20"/>
        </w:rPr>
        <w:t xml:space="preserve"> Visit </w:t>
      </w:r>
      <w:hyperlink r:id="rId6" w:history="1">
        <w:r w:rsidR="001432FD" w:rsidRPr="00213C69">
          <w:rPr>
            <w:rStyle w:val="Hyperlink"/>
            <w:rFonts w:ascii="Arial" w:hAnsi="Arial" w:cs="Arial"/>
            <w:bCs/>
            <w:sz w:val="20"/>
            <w:szCs w:val="20"/>
          </w:rPr>
          <w:t>www.aba.com/FinEdLink</w:t>
        </w:r>
      </w:hyperlink>
      <w:r w:rsidR="001432FD" w:rsidRPr="00213C69">
        <w:rPr>
          <w:rFonts w:ascii="Arial" w:hAnsi="Arial" w:cs="Arial"/>
          <w:bCs/>
          <w:sz w:val="20"/>
          <w:szCs w:val="20"/>
        </w:rPr>
        <w:t xml:space="preserve"> today</w:t>
      </w:r>
      <w:r w:rsidR="00664A46">
        <w:rPr>
          <w:rFonts w:ascii="Arial" w:hAnsi="Arial" w:cs="Arial"/>
          <w:bCs/>
          <w:sz w:val="20"/>
          <w:szCs w:val="20"/>
        </w:rPr>
        <w:t>, click the blue</w:t>
      </w:r>
      <w:r w:rsidR="0050113A">
        <w:rPr>
          <w:rFonts w:ascii="Arial" w:hAnsi="Arial" w:cs="Arial"/>
          <w:bCs/>
          <w:sz w:val="20"/>
          <w:szCs w:val="20"/>
        </w:rPr>
        <w:t xml:space="preserve"> presentation request form </w:t>
      </w:r>
      <w:r w:rsidR="008F093F">
        <w:rPr>
          <w:rFonts w:ascii="Arial" w:hAnsi="Arial" w:cs="Arial"/>
          <w:bCs/>
          <w:sz w:val="20"/>
          <w:szCs w:val="20"/>
        </w:rPr>
        <w:t xml:space="preserve">to connect </w:t>
      </w:r>
      <w:r w:rsidR="008F093F" w:rsidRPr="00213C69">
        <w:rPr>
          <w:rFonts w:ascii="Arial" w:hAnsi="Arial" w:cs="Arial"/>
          <w:bCs/>
          <w:sz w:val="20"/>
          <w:szCs w:val="20"/>
        </w:rPr>
        <w:t xml:space="preserve">with a </w:t>
      </w:r>
      <w:r w:rsidR="00401744">
        <w:rPr>
          <w:rFonts w:ascii="Arial" w:hAnsi="Arial" w:cs="Arial"/>
          <w:bCs/>
          <w:sz w:val="20"/>
          <w:szCs w:val="20"/>
        </w:rPr>
        <w:t xml:space="preserve">local </w:t>
      </w:r>
      <w:r w:rsidR="008F093F" w:rsidRPr="00213C69">
        <w:rPr>
          <w:rFonts w:ascii="Arial" w:hAnsi="Arial" w:cs="Arial"/>
          <w:bCs/>
          <w:sz w:val="20"/>
          <w:szCs w:val="20"/>
        </w:rPr>
        <w:t>bank</w:t>
      </w:r>
      <w:r w:rsidR="00664A46">
        <w:rPr>
          <w:rFonts w:ascii="Arial" w:hAnsi="Arial" w:cs="Arial"/>
          <w:bCs/>
          <w:sz w:val="20"/>
          <w:szCs w:val="20"/>
        </w:rPr>
        <w:t>,</w:t>
      </w:r>
      <w:r w:rsidR="008F093F" w:rsidRPr="00213C69">
        <w:rPr>
          <w:rFonts w:ascii="Arial" w:hAnsi="Arial" w:cs="Arial"/>
          <w:bCs/>
          <w:sz w:val="20"/>
          <w:szCs w:val="20"/>
        </w:rPr>
        <w:t xml:space="preserve"> </w:t>
      </w:r>
      <w:r w:rsidR="001B406D">
        <w:rPr>
          <w:rFonts w:ascii="Arial" w:hAnsi="Arial" w:cs="Arial"/>
          <w:bCs/>
          <w:sz w:val="20"/>
          <w:szCs w:val="20"/>
        </w:rPr>
        <w:t xml:space="preserve">and </w:t>
      </w:r>
      <w:r w:rsidR="008B4E74">
        <w:rPr>
          <w:rFonts w:ascii="Arial" w:hAnsi="Arial" w:cs="Arial"/>
          <w:bCs/>
          <w:sz w:val="20"/>
          <w:szCs w:val="20"/>
        </w:rPr>
        <w:t xml:space="preserve">help </w:t>
      </w:r>
      <w:r w:rsidR="009435B9">
        <w:rPr>
          <w:rFonts w:ascii="Arial" w:hAnsi="Arial" w:cs="Arial"/>
          <w:bCs/>
          <w:sz w:val="20"/>
          <w:szCs w:val="20"/>
        </w:rPr>
        <w:t>protect older Americans in your community</w:t>
      </w:r>
      <w:r w:rsidR="008F093F">
        <w:rPr>
          <w:rFonts w:ascii="Arial" w:hAnsi="Arial" w:cs="Arial"/>
          <w:bCs/>
          <w:sz w:val="20"/>
          <w:szCs w:val="20"/>
        </w:rPr>
        <w:t>.</w:t>
      </w:r>
    </w:p>
    <w:p w:rsidR="00545A0C" w:rsidRDefault="00545A0C" w:rsidP="00213C6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Questions? Contact </w:t>
      </w:r>
      <w:hyperlink r:id="rId7" w:history="1">
        <w:r w:rsidRPr="00545A0C">
          <w:rPr>
            <w:rStyle w:val="Hyperlink"/>
            <w:rFonts w:ascii="Arial" w:hAnsi="Arial" w:cs="Arial"/>
            <w:bCs/>
            <w:sz w:val="20"/>
            <w:szCs w:val="20"/>
          </w:rPr>
          <w:t>Sam Kunjukunju</w:t>
        </w:r>
      </w:hyperlink>
      <w:r>
        <w:rPr>
          <w:rFonts w:ascii="Arial" w:hAnsi="Arial" w:cs="Arial"/>
          <w:bCs/>
          <w:sz w:val="20"/>
          <w:szCs w:val="20"/>
        </w:rPr>
        <w:t xml:space="preserve"> at the </w:t>
      </w:r>
      <w:r w:rsidR="00C7622A">
        <w:rPr>
          <w:rFonts w:ascii="Arial" w:hAnsi="Arial" w:cs="Arial"/>
          <w:bCs/>
          <w:sz w:val="20"/>
          <w:szCs w:val="20"/>
        </w:rPr>
        <w:t>ABA</w:t>
      </w:r>
      <w:r>
        <w:rPr>
          <w:rFonts w:ascii="Arial" w:hAnsi="Arial" w:cs="Arial"/>
          <w:bCs/>
          <w:sz w:val="20"/>
          <w:szCs w:val="20"/>
        </w:rPr>
        <w:t xml:space="preserve"> Foundation. </w:t>
      </w:r>
    </w:p>
    <w:p w:rsidR="001432FD" w:rsidRDefault="001432FD" w:rsidP="001432FD">
      <w:pPr>
        <w:rPr>
          <w:rFonts w:ascii="Arial" w:hAnsi="Arial" w:cs="Arial"/>
          <w:b/>
          <w:bCs/>
          <w:sz w:val="20"/>
          <w:szCs w:val="20"/>
        </w:rPr>
      </w:pPr>
    </w:p>
    <w:p w:rsidR="006C3F4C" w:rsidRDefault="006C3F4C" w:rsidP="001432FD">
      <w:pPr>
        <w:rPr>
          <w:rFonts w:ascii="Arial" w:hAnsi="Arial" w:cs="Arial"/>
          <w:b/>
          <w:szCs w:val="20"/>
        </w:rPr>
      </w:pPr>
      <w:r w:rsidRPr="006C3F4C">
        <w:rPr>
          <w:rFonts w:ascii="Arial" w:hAnsi="Arial" w:cs="Arial"/>
          <w:b/>
          <w:szCs w:val="20"/>
        </w:rPr>
        <w:t>Graphic</w:t>
      </w:r>
      <w:r w:rsidR="00EE78A1">
        <w:rPr>
          <w:rFonts w:ascii="Arial" w:hAnsi="Arial" w:cs="Arial"/>
          <w:b/>
          <w:szCs w:val="20"/>
        </w:rPr>
        <w:t>s:</w:t>
      </w:r>
    </w:p>
    <w:p w:rsidR="001432FD" w:rsidRDefault="00EE78A1" w:rsidP="001432FD">
      <w:r>
        <w:rPr>
          <w:noProof/>
        </w:rPr>
        <w:drawing>
          <wp:inline distT="0" distB="0" distL="0" distR="0" wp14:anchorId="7FF0341B" wp14:editId="3D0BF6D5">
            <wp:extent cx="5943600" cy="2082800"/>
            <wp:effectExtent l="0" t="0" r="0" b="0"/>
            <wp:docPr id="6" name="Picture 6" descr="G:\ABA Bank Community Engagement\ABA Products &amp; Programs\Safe Banking for Seniors\Marketing\2018 FinEdLink\Consumer Ads\SBFS-18 FinEdlink-Blue-500x17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BA Bank Community Engagement\ABA Products &amp; Programs\Safe Banking for Seniors\Marketing\2018 FinEdLink\Consumer Ads\SBFS-18 FinEdlink-Blue-500x1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8A1">
        <w:rPr>
          <w:noProof/>
        </w:rPr>
        <w:t xml:space="preserve"> </w:t>
      </w:r>
    </w:p>
    <w:p w:rsidR="00EE78A1" w:rsidRDefault="00EE78A1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328041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3" name="Picture 3" descr="SBSF-18 SBA-noFoundation-1200x627-upd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SF-18 SBA-noFoundation-1200x627-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A1" w:rsidRDefault="00EE78A1">
      <w:pPr>
        <w:rPr>
          <w:rFonts w:ascii="Arial" w:hAnsi="Arial" w:cs="Arial"/>
          <w:sz w:val="20"/>
        </w:rPr>
      </w:pPr>
    </w:p>
    <w:p w:rsidR="00EE78A1" w:rsidRDefault="00EE78A1">
      <w:pPr>
        <w:rPr>
          <w:rFonts w:ascii="Arial" w:hAnsi="Arial" w:cs="Arial"/>
          <w:sz w:val="20"/>
        </w:rPr>
      </w:pPr>
    </w:p>
    <w:p w:rsidR="00EE78A1" w:rsidRDefault="00EE78A1">
      <w:pPr>
        <w:rPr>
          <w:rFonts w:ascii="Arial" w:hAnsi="Arial" w:cs="Arial"/>
          <w:sz w:val="20"/>
        </w:rPr>
      </w:pPr>
    </w:p>
    <w:p w:rsidR="00EE78A1" w:rsidRDefault="00EE78A1">
      <w:pPr>
        <w:rPr>
          <w:rFonts w:ascii="Arial" w:hAnsi="Arial" w:cs="Arial"/>
          <w:sz w:val="20"/>
        </w:rPr>
      </w:pPr>
    </w:p>
    <w:p w:rsidR="00EE78A1" w:rsidRDefault="00EE78A1">
      <w:pPr>
        <w:rPr>
          <w:rFonts w:ascii="Arial" w:hAnsi="Arial" w:cs="Arial"/>
          <w:sz w:val="20"/>
        </w:rPr>
      </w:pPr>
    </w:p>
    <w:p w:rsidR="00EE78A1" w:rsidRDefault="00EE78A1">
      <w:pPr>
        <w:rPr>
          <w:rFonts w:ascii="Arial" w:hAnsi="Arial" w:cs="Arial"/>
          <w:sz w:val="20"/>
        </w:rPr>
      </w:pPr>
    </w:p>
    <w:p w:rsidR="00796354" w:rsidRPr="001200C3" w:rsidRDefault="00B36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note that when using the</w:t>
      </w:r>
      <w:r w:rsidR="00796354" w:rsidRPr="001200C3">
        <w:rPr>
          <w:rFonts w:ascii="Arial" w:hAnsi="Arial" w:cs="Arial"/>
          <w:sz w:val="20"/>
        </w:rPr>
        <w:t xml:space="preserve"> graphics</w:t>
      </w:r>
      <w:r>
        <w:rPr>
          <w:rFonts w:ascii="Arial" w:hAnsi="Arial" w:cs="Arial"/>
          <w:sz w:val="20"/>
        </w:rPr>
        <w:t>, please be sure to l</w:t>
      </w:r>
      <w:r w:rsidR="00796354" w:rsidRPr="001200C3">
        <w:rPr>
          <w:rFonts w:ascii="Arial" w:hAnsi="Arial" w:cs="Arial"/>
          <w:sz w:val="20"/>
        </w:rPr>
        <w:t xml:space="preserve">ink </w:t>
      </w:r>
      <w:r>
        <w:rPr>
          <w:rFonts w:ascii="Arial" w:hAnsi="Arial" w:cs="Arial"/>
          <w:sz w:val="20"/>
        </w:rPr>
        <w:t xml:space="preserve">them </w:t>
      </w:r>
      <w:r w:rsidR="00796354" w:rsidRPr="001200C3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>:</w:t>
      </w:r>
      <w:r w:rsidR="00796354" w:rsidRPr="001200C3">
        <w:rPr>
          <w:rFonts w:ascii="Arial" w:hAnsi="Arial" w:cs="Arial"/>
          <w:sz w:val="20"/>
        </w:rPr>
        <w:t xml:space="preserve"> </w:t>
      </w:r>
      <w:hyperlink r:id="rId11" w:history="1">
        <w:r w:rsidR="00340B20" w:rsidRPr="001200C3">
          <w:rPr>
            <w:rStyle w:val="Hyperlink"/>
            <w:rFonts w:ascii="Arial" w:hAnsi="Arial" w:cs="Arial"/>
            <w:sz w:val="20"/>
          </w:rPr>
          <w:t>www.aba.com/FinEdLink</w:t>
        </w:r>
      </w:hyperlink>
      <w:r w:rsidR="00796354" w:rsidRPr="001200C3">
        <w:rPr>
          <w:rFonts w:ascii="Arial" w:hAnsi="Arial" w:cs="Arial"/>
          <w:sz w:val="20"/>
        </w:rPr>
        <w:t xml:space="preserve"> </w:t>
      </w:r>
    </w:p>
    <w:sectPr w:rsidR="00796354" w:rsidRPr="0012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FDB"/>
    <w:multiLevelType w:val="hybridMultilevel"/>
    <w:tmpl w:val="87F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1C76"/>
    <w:multiLevelType w:val="hybridMultilevel"/>
    <w:tmpl w:val="00CC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82C"/>
    <w:multiLevelType w:val="hybridMultilevel"/>
    <w:tmpl w:val="3F6C7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FD"/>
    <w:rsid w:val="000B1A38"/>
    <w:rsid w:val="00116EC3"/>
    <w:rsid w:val="001200C3"/>
    <w:rsid w:val="001432FD"/>
    <w:rsid w:val="00147B2B"/>
    <w:rsid w:val="00166254"/>
    <w:rsid w:val="001A7F8F"/>
    <w:rsid w:val="001B406D"/>
    <w:rsid w:val="001D362D"/>
    <w:rsid w:val="00213C69"/>
    <w:rsid w:val="00241D77"/>
    <w:rsid w:val="00241F5E"/>
    <w:rsid w:val="002B40AE"/>
    <w:rsid w:val="002C0F2A"/>
    <w:rsid w:val="00326194"/>
    <w:rsid w:val="00340B20"/>
    <w:rsid w:val="003B03C1"/>
    <w:rsid w:val="003F716A"/>
    <w:rsid w:val="00401744"/>
    <w:rsid w:val="004517DC"/>
    <w:rsid w:val="00491349"/>
    <w:rsid w:val="004D553E"/>
    <w:rsid w:val="0050113A"/>
    <w:rsid w:val="00545A0C"/>
    <w:rsid w:val="005466F9"/>
    <w:rsid w:val="005F1DEE"/>
    <w:rsid w:val="00664A46"/>
    <w:rsid w:val="006C396C"/>
    <w:rsid w:val="006C3F4C"/>
    <w:rsid w:val="00796354"/>
    <w:rsid w:val="007C48DF"/>
    <w:rsid w:val="00821CB7"/>
    <w:rsid w:val="008B4E74"/>
    <w:rsid w:val="008F093F"/>
    <w:rsid w:val="009435B9"/>
    <w:rsid w:val="00950285"/>
    <w:rsid w:val="00980295"/>
    <w:rsid w:val="009D0C07"/>
    <w:rsid w:val="00A219A8"/>
    <w:rsid w:val="00B23C61"/>
    <w:rsid w:val="00B36830"/>
    <w:rsid w:val="00B45A1F"/>
    <w:rsid w:val="00C16A49"/>
    <w:rsid w:val="00C524C2"/>
    <w:rsid w:val="00C72283"/>
    <w:rsid w:val="00C7622A"/>
    <w:rsid w:val="00D20842"/>
    <w:rsid w:val="00DD6E84"/>
    <w:rsid w:val="00EE78A1"/>
    <w:rsid w:val="00FA07CC"/>
    <w:rsid w:val="00FC2E48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63853-61D2-48A5-BF3F-80442E08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2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.com/fined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kunjukunju@ab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a.com/FinEdLink" TargetMode="External"/><Relationship Id="rId11" Type="http://schemas.openxmlformats.org/officeDocument/2006/relationships/hyperlink" Target="http://www.aba.com/FinEdLi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D01F-8B58-486E-80FF-4D9BE846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Kunjukunju</dc:creator>
  <cp:keywords/>
  <dc:description/>
  <cp:lastModifiedBy>Sapp, Kathryn</cp:lastModifiedBy>
  <cp:revision>2</cp:revision>
  <dcterms:created xsi:type="dcterms:W3CDTF">2019-12-19T22:33:00Z</dcterms:created>
  <dcterms:modified xsi:type="dcterms:W3CDTF">2019-12-19T22:33:00Z</dcterms:modified>
</cp:coreProperties>
</file>